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695DC61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3679AA">
        <w:rPr>
          <w:rFonts w:ascii="Arial" w:eastAsia="MS Mincho" w:hAnsi="Arial" w:cs="Arial"/>
          <w:b/>
          <w:sz w:val="24"/>
          <w:szCs w:val="24"/>
          <w:lang w:eastAsia="ja-JP"/>
        </w:rPr>
        <w:t>1111</w:t>
      </w:r>
    </w:p>
    <w:p w14:paraId="37928451" w14:textId="1C0BD763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</w:t>
      </w:r>
      <w:proofErr w:type="gramStart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, 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proofErr w:type="gramEnd"/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0D3F17F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679AA">
        <w:rPr>
          <w:rFonts w:ascii="Arial" w:hAnsi="Arial" w:cs="Arial"/>
          <w:b/>
          <w:bCs/>
        </w:rPr>
        <w:t>NEC</w:t>
      </w:r>
      <w:bookmarkStart w:id="0" w:name="_GoBack"/>
      <w:bookmarkEnd w:id="0"/>
    </w:p>
    <w:p w14:paraId="4711311D" w14:textId="3E6AD427" w:rsidR="0009108F" w:rsidRDefault="003679AA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pCR</w:t>
      </w:r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>Pseudo-CR on d</w:t>
      </w:r>
      <w:r w:rsidRPr="003679AA">
        <w:rPr>
          <w:rFonts w:ascii="Arial" w:hAnsi="Arial" w:cs="Arial"/>
          <w:b/>
          <w:bCs/>
        </w:rPr>
        <w:t>efinition of identity provider</w:t>
      </w:r>
    </w:p>
    <w:p w14:paraId="7996084A" w14:textId="730AEA9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3679AA">
        <w:rPr>
          <w:rFonts w:ascii="Arial" w:hAnsi="Arial" w:cs="Arial"/>
          <w:b/>
          <w:bCs/>
        </w:rPr>
        <w:t>TR 22.848</w:t>
      </w:r>
    </w:p>
    <w:p w14:paraId="0BC8E829" w14:textId="67C8E4B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3679AA" w:rsidRPr="003679AA">
        <w:rPr>
          <w:rFonts w:ascii="Arial" w:hAnsi="Arial" w:cs="Arial"/>
          <w:b/>
          <w:bCs/>
        </w:rPr>
        <w:t>7.12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0FFCE01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3679AA" w:rsidRPr="003679AA">
          <w:rPr>
            <w:rStyle w:val="Hyperlink"/>
            <w:rFonts w:ascii="Arial" w:eastAsia="SimSun" w:hAnsi="Arial"/>
            <w:szCs w:val="24"/>
            <w:lang w:eastAsia="en-GB"/>
          </w:rPr>
          <w:t>jasmina.mcmenamy@neclab.eu</w:t>
        </w:r>
      </w:hyperlink>
      <w:r w:rsidR="003679AA" w:rsidRPr="003679AA">
        <w:rPr>
          <w:rFonts w:ascii="Arial" w:eastAsia="SimSun" w:hAnsi="Arial"/>
          <w:szCs w:val="24"/>
          <w:lang w:eastAsia="en-GB"/>
        </w:rPr>
        <w:t xml:space="preserve">; </w:t>
      </w:r>
      <w:hyperlink r:id="rId10" w:history="1">
        <w:r w:rsidR="003679AA" w:rsidRPr="003679AA">
          <w:rPr>
            <w:rStyle w:val="Hyperlink"/>
            <w:rFonts w:ascii="Arial" w:eastAsia="SimSun" w:hAnsi="Arial"/>
            <w:szCs w:val="24"/>
            <w:lang w:eastAsia="en-GB"/>
          </w:rPr>
          <w:t>hiroshidempo@nec.com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8528287" w:rsidR="008D05CF" w:rsidRPr="000D6532" w:rsidRDefault="003679AA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3679AA">
        <w:rPr>
          <w:rFonts w:ascii="Arial" w:eastAsia="Calibri" w:hAnsi="Arial" w:cs="Arial"/>
          <w:i/>
          <w:sz w:val="22"/>
          <w:szCs w:val="22"/>
        </w:rPr>
        <w:t>This paper proposes a</w:t>
      </w:r>
      <w:r>
        <w:rPr>
          <w:rFonts w:ascii="Arial" w:eastAsia="Calibri" w:hAnsi="Arial" w:cs="Arial"/>
          <w:i/>
          <w:sz w:val="22"/>
          <w:szCs w:val="22"/>
        </w:rPr>
        <w:t xml:space="preserve"> definition </w:t>
      </w:r>
      <w:r w:rsidRPr="003679AA">
        <w:rPr>
          <w:rFonts w:ascii="Arial" w:eastAsia="Calibri" w:hAnsi="Arial" w:cs="Arial"/>
          <w:i/>
          <w:sz w:val="22"/>
          <w:szCs w:val="22"/>
        </w:rPr>
        <w:t xml:space="preserve">of </w:t>
      </w:r>
      <w:r>
        <w:rPr>
          <w:rFonts w:ascii="Arial" w:eastAsia="Calibri" w:hAnsi="Arial" w:cs="Arial"/>
          <w:i/>
          <w:sz w:val="22"/>
          <w:szCs w:val="22"/>
        </w:rPr>
        <w:t>identity provider</w:t>
      </w:r>
      <w:r w:rsidRPr="003679AA">
        <w:rPr>
          <w:rFonts w:ascii="Arial" w:eastAsia="Calibri" w:hAnsi="Arial" w:cs="Arial"/>
          <w:i/>
          <w:sz w:val="22"/>
          <w:szCs w:val="22"/>
        </w:rPr>
        <w:t xml:space="preserve"> in TR 22.84</w:t>
      </w:r>
      <w:r>
        <w:rPr>
          <w:rFonts w:ascii="Arial" w:eastAsia="Calibri" w:hAnsi="Arial" w:cs="Arial"/>
          <w:i/>
          <w:sz w:val="22"/>
          <w:szCs w:val="22"/>
        </w:rPr>
        <w:t>8</w:t>
      </w:r>
      <w:r w:rsidRPr="003679AA">
        <w:rPr>
          <w:rFonts w:ascii="Arial" w:eastAsia="Calibri" w:hAnsi="Arial" w:cs="Arial"/>
          <w:i/>
          <w:sz w:val="22"/>
          <w:szCs w:val="22"/>
        </w:rPr>
        <w:t xml:space="preserve"> v.0.</w:t>
      </w:r>
      <w:r>
        <w:rPr>
          <w:rFonts w:ascii="Arial" w:eastAsia="Calibri" w:hAnsi="Arial" w:cs="Arial"/>
          <w:i/>
          <w:sz w:val="22"/>
          <w:szCs w:val="22"/>
        </w:rPr>
        <w:t>1</w:t>
      </w:r>
      <w:r w:rsidRPr="003679AA">
        <w:rPr>
          <w:rFonts w:ascii="Arial" w:eastAsia="Calibri" w:hAnsi="Arial" w:cs="Arial"/>
          <w:i/>
          <w:sz w:val="22"/>
          <w:szCs w:val="22"/>
        </w:rPr>
        <w:t>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39305C4" w:rsidR="0009108F" w:rsidRPr="0009108F" w:rsidRDefault="003679AA" w:rsidP="0009108F">
      <w:pPr>
        <w:rPr>
          <w:noProof/>
        </w:rPr>
      </w:pPr>
      <w:r w:rsidRPr="003679AA">
        <w:rPr>
          <w:noProof/>
        </w:rPr>
        <w:t xml:space="preserve">This paper proposes a </w:t>
      </w:r>
      <w:r>
        <w:rPr>
          <w:noProof/>
        </w:rPr>
        <w:t xml:space="preserve">definition of identity provider </w:t>
      </w:r>
      <w:r w:rsidRPr="003679AA">
        <w:rPr>
          <w:noProof/>
        </w:rPr>
        <w:t>in TR 22.848 v.0.1.0</w:t>
      </w:r>
      <w:r>
        <w:rPr>
          <w:noProof/>
        </w:rPr>
        <w:t>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CA0B019" w:rsidR="0009108F" w:rsidRPr="008A5E86" w:rsidRDefault="003679AA" w:rsidP="0009108F">
      <w:pPr>
        <w:rPr>
          <w:noProof/>
          <w:lang w:val="en-US"/>
        </w:rPr>
      </w:pPr>
      <w:r>
        <w:t xml:space="preserve">The definition </w:t>
      </w:r>
      <w:r w:rsidR="005921B4">
        <w:t>of identity provider is required.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3E5B60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5921B4">
        <w:rPr>
          <w:noProof/>
          <w:lang w:val="en-US"/>
        </w:rPr>
        <w:t>TR 22.848 v0.1.0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BB791A8" w14:textId="3D9026C2" w:rsidR="003679AA" w:rsidRPr="003679AA" w:rsidRDefault="003679AA" w:rsidP="003679AA">
      <w:pPr>
        <w:rPr>
          <w:noProof/>
          <w:lang w:val="en-US"/>
        </w:rPr>
      </w:pPr>
      <w:r w:rsidRPr="003679AA">
        <w:rPr>
          <w:noProof/>
          <w:lang w:val="en-US"/>
        </w:rPr>
        <w:t>For the purposes of the present document, the terms given in 3GPP TR 21.905 [1] and the following apply. A term defined in the present document takes precedence over the definition of the same term, if any, in 3GPP TR 21.905 [1].</w:t>
      </w:r>
    </w:p>
    <w:p w14:paraId="4C5BD211" w14:textId="57A0B58C" w:rsidR="003679AA" w:rsidRPr="003679AA" w:rsidRDefault="005921B4" w:rsidP="005921B4">
      <w:pPr>
        <w:pStyle w:val="Heading2"/>
        <w:rPr>
          <w:noProof/>
          <w:lang w:val="en-US"/>
        </w:rPr>
      </w:pPr>
      <w:r w:rsidRPr="005921B4">
        <w:rPr>
          <w:noProof/>
          <w:lang w:val="en-US"/>
        </w:rPr>
        <w:t>X.1</w:t>
      </w:r>
      <w:r w:rsidRPr="005921B4">
        <w:rPr>
          <w:noProof/>
          <w:lang w:val="en-US"/>
        </w:rPr>
        <w:tab/>
        <w:t>Terms</w:t>
      </w:r>
    </w:p>
    <w:p w14:paraId="7996AFB6" w14:textId="77777777" w:rsidR="003679AA" w:rsidRPr="003679AA" w:rsidRDefault="003679AA" w:rsidP="003679AA">
      <w:pPr>
        <w:rPr>
          <w:noProof/>
          <w:lang w:val="en-US"/>
        </w:rPr>
      </w:pPr>
      <w:r w:rsidRPr="003679AA">
        <w:rPr>
          <w:noProof/>
          <w:lang w:val="en-US"/>
        </w:rPr>
        <w:t xml:space="preserve">identity provider: authenticate and authorize access to private networks inherited from past deployments of such networks for private users. </w:t>
      </w:r>
    </w:p>
    <w:p w14:paraId="703C8726" w14:textId="7E19472B" w:rsidR="0009108F" w:rsidRPr="00AD7C25" w:rsidRDefault="005921B4" w:rsidP="005921B4">
      <w:pPr>
        <w:pStyle w:val="NO"/>
        <w:rPr>
          <w:noProof/>
          <w:lang w:val="en-US"/>
        </w:rPr>
      </w:pPr>
      <w:r>
        <w:rPr>
          <w:noProof/>
          <w:lang w:val="en-US"/>
        </w:rPr>
        <w:t>Editor’s note: This term needs to be considered</w:t>
      </w:r>
      <w:r w:rsidR="003679AA" w:rsidRPr="003679AA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with respect </w:t>
      </w:r>
      <w:r w:rsidR="003679AA" w:rsidRPr="003679AA">
        <w:rPr>
          <w:noProof/>
          <w:lang w:val="en-US"/>
        </w:rPr>
        <w:t>to t</w:t>
      </w:r>
      <w:r>
        <w:rPr>
          <w:noProof/>
          <w:lang w:val="en-US"/>
        </w:rPr>
        <w:t xml:space="preserve">he term of </w:t>
      </w:r>
      <w:r w:rsidR="003679AA" w:rsidRPr="003679AA">
        <w:rPr>
          <w:noProof/>
          <w:lang w:val="en-US"/>
        </w:rPr>
        <w:t xml:space="preserve">credentials holder, </w:t>
      </w:r>
      <w:r>
        <w:rPr>
          <w:noProof/>
          <w:lang w:val="en-US"/>
        </w:rPr>
        <w:t xml:space="preserve">as defined </w:t>
      </w:r>
      <w:r w:rsidR="003679AA" w:rsidRPr="003679AA">
        <w:rPr>
          <w:noProof/>
          <w:lang w:val="en-US"/>
        </w:rPr>
        <w:t>in TS23.501[X]</w:t>
      </w:r>
      <w:r>
        <w:rPr>
          <w:noProof/>
          <w:lang w:val="en-US"/>
        </w:rPr>
        <w:t>.</w:t>
      </w:r>
    </w:p>
    <w:p w14:paraId="5D19A87A" w14:textId="77777777" w:rsidR="0009108F" w:rsidRPr="00AD7C25" w:rsidRDefault="0009108F" w:rsidP="0009108F">
      <w:pPr>
        <w:rPr>
          <w:noProof/>
          <w:lang w:val="en-US"/>
        </w:rPr>
      </w:pPr>
    </w:p>
    <w:p w14:paraId="3C612AE9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30FBA28" w14:textId="77777777" w:rsidR="005921B4" w:rsidRDefault="005921B4" w:rsidP="005921B4">
      <w:pPr>
        <w:rPr>
          <w:noProof/>
          <w:lang w:val="en-US"/>
        </w:rPr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777777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262808" w14:textId="77777777" w:rsidR="00C6329C" w:rsidRDefault="00C6329C">
      <w:r>
        <w:separator/>
      </w:r>
    </w:p>
  </w:endnote>
  <w:endnote w:type="continuationSeparator" w:id="0">
    <w:p w14:paraId="53C76D3A" w14:textId="77777777" w:rsidR="00C6329C" w:rsidRDefault="00C63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13DD0" w14:textId="77777777" w:rsidR="00C6329C" w:rsidRDefault="00C6329C">
      <w:r>
        <w:separator/>
      </w:r>
    </w:p>
  </w:footnote>
  <w:footnote w:type="continuationSeparator" w:id="0">
    <w:p w14:paraId="4929194A" w14:textId="77777777" w:rsidR="00C6329C" w:rsidRDefault="00C63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679AA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21B4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A4E9A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6329C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hiroshidempo@nec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jasmina.mcmenamy@neclab.e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87860-644F-48E3-A2AE-9FBEFD886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1354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Jasmina McMenamy</cp:lastModifiedBy>
  <cp:revision>3</cp:revision>
  <cp:lastPrinted>2019-02-25T14:05:00Z</cp:lastPrinted>
  <dcterms:created xsi:type="dcterms:W3CDTF">2023-05-12T05:07:00Z</dcterms:created>
  <dcterms:modified xsi:type="dcterms:W3CDTF">2023-05-12T05:32:00Z</dcterms:modified>
</cp:coreProperties>
</file>